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D28" w:rsidRPr="00DF5434" w:rsidRDefault="002E0D28" w:rsidP="002E0D28">
      <w:pPr>
        <w:ind w:firstLine="540"/>
        <w:jc w:val="center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ПАМЯТКА ДЛЯ ЖЕЛАЮЩИХ ПОЛУЧИТЬ ПАТЕНТ ДЛЯ ОСУЩЕСТВЛЕНИЯ ТРУДОВОЙ ДЕЯТЕЛЬНОСТИ ТОЛЬКО У ФИЗИЧЕСКИХ ЛИЦ ДЛЯ УДОВЛЕТВОРЕНИЯ ИХ ЛИЧНЫХ И ДОМАШНИХ НУЖД</w:t>
      </w:r>
    </w:p>
    <w:p w:rsidR="002E0D28" w:rsidRPr="00DF5434" w:rsidRDefault="002E0D28" w:rsidP="002E0D28">
      <w:pPr>
        <w:jc w:val="both"/>
        <w:rPr>
          <w:color w:val="000000"/>
          <w:sz w:val="28"/>
          <w:szCs w:val="28"/>
        </w:rPr>
      </w:pPr>
    </w:p>
    <w:p w:rsidR="002E0D28" w:rsidRPr="00DF5434" w:rsidRDefault="002E0D28" w:rsidP="002E0D28">
      <w:pPr>
        <w:ind w:firstLine="540"/>
        <w:jc w:val="both"/>
        <w:rPr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 xml:space="preserve">Для получения патента гражданин Украины подает в территориальный орган ФМС России по месту постановки на миграционный учет заявление о выдаче патента. Заявление о выдаче патента заполняется по установленной форме. </w:t>
      </w:r>
    </w:p>
    <w:p w:rsidR="002E0D28" w:rsidRPr="00DF5434" w:rsidRDefault="002E0D28" w:rsidP="002E0D28">
      <w:pPr>
        <w:ind w:firstLine="540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К заявлению о выдаче патента прилагаются: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2E0D28" w:rsidRPr="00DF5434" w:rsidRDefault="002E0D28" w:rsidP="002E0D28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Документ, удостоверяющий личность (паспорт);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2E0D28" w:rsidRPr="00DF5434" w:rsidRDefault="002E0D28" w:rsidP="002E0D28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Style w:val="apple-converted-space"/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Миграционная карта с отметкой пункта пограничного контроля о дате пересечения государственной границы Российской Федерации (в случае непредставления указанного документа территориальный орган ФМС России проверяет на основании имеющихся сведений данные об иностранном гражданине, содержащиеся в миграционной карте);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2E0D28" w:rsidRPr="00DF5434" w:rsidRDefault="002E0D28" w:rsidP="002E0D28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Style w:val="apple-converted-space"/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Квитанция об уплате налога на доходы физических лиц в виде фиксированного авансового платежа из расчета 1216 рублей в месяц. Платеж уплачивается на срок оформления патента от 1 до 3 месяцев.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2E0D28" w:rsidRPr="00DF5434" w:rsidRDefault="002E0D28" w:rsidP="002E0D28">
      <w:pPr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Фотография 30x40 мм.</w:t>
      </w:r>
    </w:p>
    <w:p w:rsidR="002E0D28" w:rsidRPr="00DF5434" w:rsidRDefault="002E0D28" w:rsidP="002E0D28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Патент при отсутствии оснований для отказа, установленных Федеральным законом, оформляется территориальным органом ФМС России в течение 10 рабочих дней со дня принятия заявления со всеми необходимыми и надлежащим образом оформленными документами, и выдается гражданину Украины лично при предъявлении паспорта.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  <w:r w:rsidRPr="00DF5434">
        <w:rPr>
          <w:color w:val="000000"/>
          <w:sz w:val="28"/>
          <w:szCs w:val="28"/>
        </w:rPr>
        <w:br/>
      </w:r>
      <w:r w:rsidRPr="00DF5434">
        <w:rPr>
          <w:color w:val="000000"/>
          <w:sz w:val="28"/>
          <w:szCs w:val="28"/>
          <w:shd w:val="clear" w:color="auto" w:fill="F0F8FF"/>
        </w:rPr>
        <w:t>Квоты на выдачу патентов не устанавливаются. Также, для получения патента необходимо сдать отпечатки пальцев.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2E0D28" w:rsidRDefault="002E0D28" w:rsidP="002E0D28">
      <w:pPr>
        <w:ind w:firstLine="540"/>
        <w:jc w:val="both"/>
        <w:rPr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Патент выдается на срок от одного до трех месяцев. Срок действия патента может неоднократно продлеваться на период не более трех месяцев. При этом общий срок действия патента с учетом продлений не может составлять более двенадцати месяцев со дня выдачи патента.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  <w:r w:rsidRPr="00DF5434">
        <w:rPr>
          <w:color w:val="000000"/>
          <w:sz w:val="28"/>
          <w:szCs w:val="28"/>
        </w:rPr>
        <w:br/>
      </w:r>
      <w:r w:rsidRPr="00DF5434">
        <w:rPr>
          <w:color w:val="000000"/>
          <w:sz w:val="28"/>
          <w:szCs w:val="28"/>
          <w:shd w:val="clear" w:color="auto" w:fill="F0F8FF"/>
        </w:rPr>
        <w:t>Для продления срока действия патента необходимо оплатить налог на доходы физических лиц в виде фиксированного авансового платежа из расчета 1216 рублей в месяц (от 1 до 3 месяцев).</w:t>
      </w:r>
    </w:p>
    <w:p w:rsidR="002E0D28" w:rsidRPr="00DF5434" w:rsidRDefault="002E0D28" w:rsidP="002E0D28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Обращаться в ФМС России для продления срока действия патента не нужно, но квитанции об уплате налога необходимо иметь при себе.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2E0D28" w:rsidRPr="00DF5434" w:rsidRDefault="002E0D28" w:rsidP="002E0D28">
      <w:pPr>
        <w:ind w:firstLine="540"/>
        <w:jc w:val="both"/>
        <w:rPr>
          <w:color w:val="000000"/>
          <w:sz w:val="28"/>
          <w:szCs w:val="28"/>
        </w:rPr>
      </w:pPr>
      <w:r w:rsidRPr="00DF5434">
        <w:rPr>
          <w:color w:val="000000"/>
          <w:sz w:val="28"/>
          <w:szCs w:val="28"/>
          <w:shd w:val="clear" w:color="auto" w:fill="F0F8FF"/>
        </w:rPr>
        <w:t>Важно: Патент в России выдае</w:t>
      </w:r>
      <w:r w:rsidR="005B049A">
        <w:rPr>
          <w:color w:val="000000"/>
          <w:sz w:val="28"/>
          <w:szCs w:val="28"/>
          <w:shd w:val="clear" w:color="auto" w:fill="F0F8FF"/>
        </w:rPr>
        <w:t>тся только лицам, достигшим 18-</w:t>
      </w:r>
      <w:bookmarkStart w:id="0" w:name="_GoBack"/>
      <w:bookmarkEnd w:id="0"/>
      <w:r w:rsidRPr="00DF5434">
        <w:rPr>
          <w:color w:val="000000"/>
          <w:sz w:val="28"/>
          <w:szCs w:val="28"/>
          <w:shd w:val="clear" w:color="auto" w:fill="F0F8FF"/>
        </w:rPr>
        <w:t>летнего возраста.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2E0D28" w:rsidRDefault="002E0D28" w:rsidP="002E0D28">
      <w:pPr>
        <w:ind w:firstLine="540"/>
        <w:jc w:val="both"/>
        <w:rPr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>Осуществлять трудовую деятельность можно только в пределах субъекта Российской Федерации, на территории которого выдан патент.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  <w:r w:rsidRPr="00DF5434">
        <w:rPr>
          <w:color w:val="000000"/>
          <w:sz w:val="28"/>
          <w:szCs w:val="28"/>
        </w:rPr>
        <w:br/>
      </w:r>
      <w:r w:rsidRPr="00DF5434">
        <w:rPr>
          <w:color w:val="000000"/>
          <w:sz w:val="28"/>
          <w:szCs w:val="28"/>
          <w:shd w:val="clear" w:color="auto" w:fill="F0F8FF"/>
        </w:rPr>
        <w:t>Оплата налога на доходы физических лиц в виде фиксированного авансового платежа (для продления патента) осуществляется в период действия патента.</w:t>
      </w:r>
    </w:p>
    <w:p w:rsidR="002E0D28" w:rsidRPr="00DF5434" w:rsidRDefault="002E0D28" w:rsidP="002E0D28">
      <w:pPr>
        <w:ind w:firstLine="540"/>
        <w:jc w:val="both"/>
        <w:rPr>
          <w:rStyle w:val="apple-converted-space"/>
          <w:color w:val="000000"/>
          <w:sz w:val="28"/>
          <w:szCs w:val="28"/>
          <w:shd w:val="clear" w:color="auto" w:fill="F0F8FF"/>
        </w:rPr>
      </w:pPr>
      <w:r w:rsidRPr="00DF5434">
        <w:rPr>
          <w:color w:val="000000"/>
          <w:sz w:val="28"/>
          <w:szCs w:val="28"/>
          <w:shd w:val="clear" w:color="auto" w:fill="F0F8FF"/>
        </w:rPr>
        <w:t xml:space="preserve">Более подробную информацию, а также формы документов, необходимых для оформления патента, можно получить на сайтах ФМС России (www.fms.gov.ru) или ее территориальных органов в разделе </w:t>
      </w:r>
      <w:r w:rsidRPr="00DF5434">
        <w:rPr>
          <w:color w:val="000000"/>
          <w:sz w:val="28"/>
          <w:szCs w:val="28"/>
          <w:shd w:val="clear" w:color="auto" w:fill="F0F8FF"/>
        </w:rPr>
        <w:lastRenderedPageBreak/>
        <w:t>«государственные услуги», а также в ближайшем подразделении ФМС России.</w:t>
      </w:r>
      <w:r w:rsidRPr="00DF5434">
        <w:rPr>
          <w:rStyle w:val="apple-converted-space"/>
          <w:color w:val="000000"/>
          <w:sz w:val="28"/>
          <w:szCs w:val="28"/>
          <w:shd w:val="clear" w:color="auto" w:fill="F0F8FF"/>
        </w:rPr>
        <w:t> </w:t>
      </w:r>
    </w:p>
    <w:p w:rsidR="00511329" w:rsidRDefault="00511329"/>
    <w:sectPr w:rsidR="00511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3260A"/>
    <w:multiLevelType w:val="hybridMultilevel"/>
    <w:tmpl w:val="E520A536"/>
    <w:lvl w:ilvl="0" w:tplc="3D2C0D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28"/>
    <w:rsid w:val="002E0D28"/>
    <w:rsid w:val="00511329"/>
    <w:rsid w:val="005B049A"/>
    <w:rsid w:val="00A8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E0D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D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E0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APK</Company>
  <LinksUpToDate>false</LinksUpToDate>
  <CharactersWithSpaces>2580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Века Екатерина Андреевна</dc:creator>
  <cp:keywords/>
  <dc:description/>
  <cp:lastModifiedBy>Века Екатерина Андреевна</cp:lastModifiedBy>
  <cp:revision>2</cp:revision>
  <dcterms:created xsi:type="dcterms:W3CDTF">2014-07-16T23:30:00Z</dcterms:created>
  <dcterms:modified xsi:type="dcterms:W3CDTF">2014-07-16T23:41:00Z</dcterms:modified>
</cp:coreProperties>
</file>